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916E6" w14:textId="77777777" w:rsidR="009F5470" w:rsidRDefault="009F5470"/>
    <w:p w14:paraId="6710238F" w14:textId="77777777" w:rsidR="00301DAA" w:rsidRDefault="00301DAA" w:rsidP="009F5470">
      <w:pPr>
        <w:rPr>
          <w:rFonts w:ascii="Arial" w:hAnsi="Arial" w:cs="Arial"/>
          <w:b/>
          <w:sz w:val="24"/>
          <w:szCs w:val="24"/>
        </w:rPr>
      </w:pPr>
    </w:p>
    <w:p w14:paraId="71311304" w14:textId="77777777"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14:paraId="02B37A24" w14:textId="77777777" w:rsidR="003C1EF8" w:rsidRPr="003C1EF8" w:rsidRDefault="003C1EF8" w:rsidP="00B90A51">
      <w:pPr>
        <w:spacing w:line="240" w:lineRule="auto"/>
        <w:rPr>
          <w:rFonts w:ascii="Times New Roman" w:hAnsi="Times New Roman" w:cs="Times New Roman"/>
          <w:b/>
          <w:sz w:val="24"/>
          <w:szCs w:val="24"/>
        </w:rPr>
      </w:pPr>
      <w:r w:rsidRPr="003C1EF8">
        <w:rPr>
          <w:rFonts w:ascii="Times New Roman" w:hAnsi="Times New Roman" w:cs="Times New Roman"/>
          <w:color w:val="000000"/>
          <w:sz w:val="24"/>
          <w:szCs w:val="24"/>
          <w:shd w:val="clear" w:color="auto" w:fill="FFFFFF"/>
        </w:rPr>
        <w:t xml:space="preserve">A mastectomy is the complete removal of a breast, usually after a cancer diagnosis. A mastectomy is usually the option for: multifocal disease, locally advanced cancers with possible chest wall or skin invasion, inflammatory cancer, metastatic cancer to the lymph nodes or women at high risk for breast cancer - BRCA1 or BRCA2 mutations and a family history of breast cancer. This option is also available to women who would rather have a mastectomy instead of a lumpectomy. There are four main types of mastectomies. Mastectomies can be radical with attached pectoralis muscle and attached axillary tail - rarely done. They can be modified radical mastectomies where there is attached axillary tail and possibly a small amount of muscle present on the deep margin. A simple mastectomy is the breast without the axillary tail. Another option is a prophylactic mastectomy where there </w:t>
      </w:r>
      <w:proofErr w:type="gramStart"/>
      <w:r w:rsidRPr="003C1EF8">
        <w:rPr>
          <w:rFonts w:ascii="Times New Roman" w:hAnsi="Times New Roman" w:cs="Times New Roman"/>
          <w:color w:val="000000"/>
          <w:sz w:val="24"/>
          <w:szCs w:val="24"/>
          <w:shd w:val="clear" w:color="auto" w:fill="FFFFFF"/>
        </w:rPr>
        <w:t>isn't</w:t>
      </w:r>
      <w:proofErr w:type="gramEnd"/>
      <w:r w:rsidRPr="003C1EF8">
        <w:rPr>
          <w:rFonts w:ascii="Times New Roman" w:hAnsi="Times New Roman" w:cs="Times New Roman"/>
          <w:color w:val="000000"/>
          <w:sz w:val="24"/>
          <w:szCs w:val="24"/>
          <w:shd w:val="clear" w:color="auto" w:fill="FFFFFF"/>
        </w:rPr>
        <w:t xml:space="preserve"> any disease documented in the breast.</w:t>
      </w:r>
      <w:r w:rsidRPr="003C1EF8">
        <w:rPr>
          <w:rStyle w:val="apple-converted-space"/>
          <w:rFonts w:ascii="Times New Roman" w:hAnsi="Times New Roman" w:cs="Times New Roman"/>
          <w:color w:val="000000"/>
          <w:sz w:val="24"/>
          <w:szCs w:val="24"/>
          <w:shd w:val="clear" w:color="auto" w:fill="FFFFFF"/>
        </w:rPr>
        <w:t> </w:t>
      </w:r>
      <w:r w:rsidRPr="003C1EF8">
        <w:rPr>
          <w:rStyle w:val="Strong"/>
          <w:rFonts w:ascii="Times New Roman" w:hAnsi="Times New Roman" w:cs="Times New Roman"/>
          <w:color w:val="000000"/>
          <w:sz w:val="24"/>
          <w:szCs w:val="24"/>
          <w:shd w:val="clear" w:color="auto" w:fill="FFFFFF"/>
        </w:rPr>
        <w:t>Prophylactic mastectomies are processed the same as simple mastectomies. The only difference is the sections that are taken for review. For radical and modified radical mastectomies you need to amputate the axillary tail before sectioning the breast.</w:t>
      </w:r>
    </w:p>
    <w:p w14:paraId="3A6169F5" w14:textId="77777777" w:rsidR="00EF3E82" w:rsidRDefault="00F26230" w:rsidP="00EF3E82">
      <w:pPr>
        <w:tabs>
          <w:tab w:val="num" w:pos="720"/>
        </w:tabs>
        <w:spacing w:line="240" w:lineRule="auto"/>
        <w:rPr>
          <w:rFonts w:ascii="Arial" w:hAnsi="Arial" w:cs="Arial"/>
          <w:b/>
          <w:sz w:val="28"/>
          <w:szCs w:val="24"/>
        </w:rPr>
      </w:pPr>
      <w:r>
        <w:rPr>
          <w:rFonts w:ascii="Arial" w:hAnsi="Arial" w:cs="Arial"/>
          <w:b/>
          <w:sz w:val="28"/>
          <w:szCs w:val="24"/>
        </w:rPr>
        <w:t>P</w:t>
      </w:r>
      <w:r w:rsidR="00301DAA" w:rsidRPr="008A43BF">
        <w:rPr>
          <w:rFonts w:ascii="Arial" w:hAnsi="Arial" w:cs="Arial"/>
          <w:b/>
          <w:sz w:val="28"/>
          <w:szCs w:val="24"/>
        </w:rPr>
        <w:t>rocedure</w:t>
      </w:r>
    </w:p>
    <w:p w14:paraId="462A9C4B"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 xml:space="preserve">Orient the specimen. If axillary tissue is present, it is a marker for the lateral side. </w:t>
      </w:r>
      <w:proofErr w:type="gramStart"/>
      <w:r w:rsidRPr="003C1EF8">
        <w:rPr>
          <w:rFonts w:eastAsiaTheme="minorHAnsi"/>
          <w:color w:val="000000"/>
          <w:shd w:val="clear" w:color="auto" w:fill="FFFFFF"/>
        </w:rPr>
        <w:t>Usually</w:t>
      </w:r>
      <w:proofErr w:type="gramEnd"/>
      <w:r w:rsidRPr="003C1EF8">
        <w:rPr>
          <w:rFonts w:eastAsiaTheme="minorHAnsi"/>
          <w:color w:val="000000"/>
          <w:shd w:val="clear" w:color="auto" w:fill="FFFFFF"/>
        </w:rPr>
        <w:t xml:space="preserve"> the surgeons will use sutures to orient the specimen in the following way: short suture - superior, long suture - lateral and double sutures - deep/posterior.</w:t>
      </w:r>
      <w:r w:rsidRPr="003C1EF8">
        <w:rPr>
          <w:rFonts w:eastAsiaTheme="minorHAnsi"/>
          <w:shd w:val="clear" w:color="auto" w:fill="FFFFFF"/>
        </w:rPr>
        <w:t> </w:t>
      </w:r>
      <w:r w:rsidRPr="003C1EF8">
        <w:rPr>
          <w:rFonts w:eastAsiaTheme="minorHAnsi"/>
          <w:b/>
          <w:bCs/>
          <w:shd w:val="clear" w:color="auto" w:fill="FFFFFF"/>
        </w:rPr>
        <w:t>If there are sutures present but they are not labeled, you still need to contact the surgeon to clarify the orientation.</w:t>
      </w:r>
    </w:p>
    <w:p w14:paraId="6BBAD43E"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Locate the quadrants on the breast - upper outer, lower outer, lower inner, upper inner. A grid of these quadrants is determined by the placement of the nipple.</w:t>
      </w:r>
      <w:r w:rsidRPr="003C1EF8">
        <w:rPr>
          <w:rFonts w:eastAsiaTheme="minorHAnsi"/>
          <w:shd w:val="clear" w:color="auto" w:fill="FFFFFF"/>
        </w:rPr>
        <w:t> </w:t>
      </w:r>
    </w:p>
    <w:p w14:paraId="796D370C"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Measure the specimen. Measure the skin and possible axillary tissue separately.</w:t>
      </w:r>
    </w:p>
    <w:p w14:paraId="6DE5B02E"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Pr>
          <w:rFonts w:eastAsiaTheme="minorHAnsi"/>
          <w:color w:val="000000"/>
          <w:shd w:val="clear" w:color="auto" w:fill="FFFFFF"/>
        </w:rPr>
        <w:t>D</w:t>
      </w:r>
      <w:r w:rsidRPr="003C1EF8">
        <w:rPr>
          <w:rFonts w:eastAsiaTheme="minorHAnsi"/>
          <w:color w:val="000000"/>
          <w:shd w:val="clear" w:color="auto" w:fill="FFFFFF"/>
        </w:rPr>
        <w:t>escribe the skin and nipple/areola complex. Are there any scars present? Any lesions? Which quadrants? How far from the margin?</w:t>
      </w:r>
    </w:p>
    <w:p w14:paraId="1FA4D969"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Amputate the nipple and submit a cross section of the base to demonstrate the ducts and serially section the remaining tip.</w:t>
      </w:r>
    </w:p>
    <w:p w14:paraId="12355F00"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Palpate specimen to check for any noticeable masses.</w:t>
      </w:r>
    </w:p>
    <w:p w14:paraId="248A2BEA"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Examine the deep margin. Describe the fascia and if any pectoralis muscle is present.</w:t>
      </w:r>
    </w:p>
    <w:p w14:paraId="63C36A3A"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Ink the specimen as follows: superior - blue, inferior - green and posterior/deep - black.</w:t>
      </w:r>
    </w:p>
    <w:p w14:paraId="5ACF1214"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Remove the axillary tissue if present and set aside.</w:t>
      </w:r>
    </w:p>
    <w:p w14:paraId="54F56F64"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Have the deep surface facing you with the superior portion of the breast at the top of the cutting board and serially section the breast at 0.5 cm.</w:t>
      </w:r>
      <w:r w:rsidRPr="003C1EF8">
        <w:rPr>
          <w:rFonts w:eastAsiaTheme="minorHAnsi"/>
          <w:shd w:val="clear" w:color="auto" w:fill="FFFFFF"/>
        </w:rPr>
        <w:t> </w:t>
      </w:r>
      <w:r w:rsidRPr="003C1EF8">
        <w:rPr>
          <w:rFonts w:eastAsiaTheme="minorHAnsi"/>
          <w:b/>
          <w:bCs/>
          <w:shd w:val="clear" w:color="auto" w:fill="FFFFFF"/>
        </w:rPr>
        <w:t xml:space="preserve">DO NOT CUT THROUGH THE </w:t>
      </w:r>
      <w:r w:rsidRPr="003C1EF8">
        <w:rPr>
          <w:rFonts w:eastAsiaTheme="minorHAnsi"/>
          <w:b/>
          <w:bCs/>
          <w:shd w:val="clear" w:color="auto" w:fill="FFFFFF"/>
        </w:rPr>
        <w:lastRenderedPageBreak/>
        <w:t>SKIN!!! KEEP THE BREAST INTACT AND SECTION UP TO 2 MM AWAY FROM THE SKIN SURFACE.</w:t>
      </w:r>
    </w:p>
    <w:p w14:paraId="66BF3F45"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Examine each section. Describe any tumors and/or biopsy cavities: give measurements of the lesion, is it well circumscribed, stellate, indurated, surround by fat necrosis, smooth walled? Is residual tumor present if a biopsy cavity is within the specimen? How far is it from the deep margin and which quadrant the lesion is located?</w:t>
      </w:r>
    </w:p>
    <w:p w14:paraId="51EB2224" w14:textId="77777777" w:rsidR="003C1EF8" w:rsidRPr="003C1EF8" w:rsidRDefault="003C1EF8" w:rsidP="003C1EF8">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Describe the remaining tissue and look for any satellite lesions. Also give a percentage of fibrous tissue present.</w:t>
      </w:r>
    </w:p>
    <w:p w14:paraId="204B32A1" w14:textId="095309E1" w:rsidR="00FB3FDC" w:rsidRDefault="003C1EF8" w:rsidP="00682170">
      <w:pPr>
        <w:pStyle w:val="NormalWeb"/>
        <w:numPr>
          <w:ilvl w:val="0"/>
          <w:numId w:val="26"/>
        </w:numPr>
        <w:shd w:val="clear" w:color="auto" w:fill="FFFFFF"/>
        <w:rPr>
          <w:rFonts w:eastAsiaTheme="minorHAnsi"/>
          <w:color w:val="000000"/>
          <w:shd w:val="clear" w:color="auto" w:fill="FFFFFF"/>
        </w:rPr>
      </w:pPr>
      <w:r w:rsidRPr="003C1EF8">
        <w:rPr>
          <w:rFonts w:eastAsiaTheme="minorHAnsi"/>
          <w:color w:val="000000"/>
          <w:shd w:val="clear" w:color="auto" w:fill="FFFFFF"/>
        </w:rPr>
        <w:t xml:space="preserve">If an axillary tail was present, shred the tissue and dissect out </w:t>
      </w:r>
      <w:proofErr w:type="gramStart"/>
      <w:r w:rsidRPr="003C1EF8">
        <w:rPr>
          <w:rFonts w:eastAsiaTheme="minorHAnsi"/>
          <w:color w:val="000000"/>
          <w:shd w:val="clear" w:color="auto" w:fill="FFFFFF"/>
        </w:rPr>
        <w:t>all of</w:t>
      </w:r>
      <w:proofErr w:type="gramEnd"/>
      <w:r w:rsidRPr="003C1EF8">
        <w:rPr>
          <w:rFonts w:eastAsiaTheme="minorHAnsi"/>
          <w:color w:val="000000"/>
          <w:shd w:val="clear" w:color="auto" w:fill="FFFFFF"/>
        </w:rPr>
        <w:t xml:space="preserve"> the lymph nodes.</w:t>
      </w:r>
    </w:p>
    <w:p w14:paraId="51AEA9B2" w14:textId="4E96D024" w:rsidR="007F00F1" w:rsidRDefault="007F00F1" w:rsidP="00682170">
      <w:pPr>
        <w:pStyle w:val="NormalWeb"/>
        <w:numPr>
          <w:ilvl w:val="0"/>
          <w:numId w:val="26"/>
        </w:numPr>
        <w:shd w:val="clear" w:color="auto" w:fill="FFFFFF"/>
        <w:rPr>
          <w:rFonts w:eastAsiaTheme="minorHAnsi"/>
          <w:color w:val="000000"/>
          <w:shd w:val="clear" w:color="auto" w:fill="FFFFFF"/>
        </w:rPr>
      </w:pPr>
      <w:r>
        <w:rPr>
          <w:rFonts w:eastAsiaTheme="minorHAnsi"/>
          <w:color w:val="000000"/>
          <w:shd w:val="clear" w:color="auto" w:fill="FFFFFF"/>
        </w:rPr>
        <w:t xml:space="preserve">For mastectomy specimens with a lesion use the BEMAST template. </w:t>
      </w:r>
    </w:p>
    <w:p w14:paraId="0ABBE639" w14:textId="657BD6D2" w:rsidR="007F00F1" w:rsidRDefault="007F00F1" w:rsidP="007F00F1">
      <w:pPr>
        <w:pStyle w:val="NormalWeb"/>
        <w:shd w:val="clear" w:color="auto" w:fill="FFFFFF"/>
        <w:rPr>
          <w:rFonts w:eastAsiaTheme="minorHAnsi"/>
          <w:color w:val="000000"/>
          <w:shd w:val="clear" w:color="auto" w:fill="FFFFFF"/>
        </w:rPr>
      </w:pPr>
    </w:p>
    <w:p w14:paraId="718994FA" w14:textId="77777777" w:rsidR="007F00F1" w:rsidRDefault="007F00F1" w:rsidP="007F00F1"/>
    <w:p w14:paraId="1A3D58C8" w14:textId="1C472CAC" w:rsidR="007F00F1" w:rsidRPr="007F00F1" w:rsidRDefault="007F00F1" w:rsidP="007F00F1">
      <w:pPr>
        <w:spacing w:after="0"/>
        <w:rPr>
          <w:b/>
          <w:bCs/>
          <w:u w:val="single"/>
        </w:rPr>
      </w:pPr>
      <w:r w:rsidRPr="007F00F1">
        <w:rPr>
          <w:b/>
          <w:bCs/>
          <w:u w:val="single"/>
        </w:rPr>
        <w:t>BEMAST: Mastectomy with tumor (without neo-adjuvant therapy)</w:t>
      </w:r>
    </w:p>
    <w:p w14:paraId="448619F2" w14:textId="77777777" w:rsidR="007F00F1" w:rsidRDefault="007F00F1" w:rsidP="007F00F1">
      <w:pPr>
        <w:spacing w:after="0"/>
      </w:pPr>
    </w:p>
    <w:p w14:paraId="3B80E29D" w14:textId="77777777" w:rsidR="007F00F1" w:rsidRDefault="007F00F1" w:rsidP="007F00F1">
      <w:pPr>
        <w:spacing w:after="0"/>
      </w:pPr>
    </w:p>
    <w:p w14:paraId="5C9E0E1D" w14:textId="679E35C0" w:rsidR="007F00F1" w:rsidRDefault="007F00F1" w:rsidP="007F00F1">
      <w:pPr>
        <w:spacing w:after="0"/>
      </w:pPr>
      <w:r>
        <w:t xml:space="preserve">Part </w:t>
      </w:r>
      <w:proofErr w:type="gramStart"/>
      <w:r>
        <w:t>#:_</w:t>
      </w:r>
      <w:proofErr w:type="gramEnd"/>
      <w:r>
        <w:t>_____</w:t>
      </w:r>
      <w:r>
        <w:tab/>
        <w:t>“_________________”</w:t>
      </w:r>
    </w:p>
    <w:p w14:paraId="3690661F" w14:textId="77777777" w:rsidR="007F00F1" w:rsidRDefault="007F00F1" w:rsidP="007F00F1">
      <w:pPr>
        <w:spacing w:after="0"/>
      </w:pPr>
    </w:p>
    <w:p w14:paraId="5CAA8934" w14:textId="77777777" w:rsidR="007F00F1" w:rsidRDefault="007F00F1" w:rsidP="007F00F1">
      <w:pPr>
        <w:spacing w:after="0"/>
      </w:pPr>
      <w:r>
        <w:t>Specimen type: __ [Simple Mastectomy, Skin-Sparing Mastectomy, Nipple-Sparing Mastectomy, Modified Radical Mastectomy, Radical Mastectomy]</w:t>
      </w:r>
    </w:p>
    <w:p w14:paraId="155E76D8" w14:textId="77777777" w:rsidR="007F00F1" w:rsidRDefault="007F00F1" w:rsidP="007F00F1">
      <w:pPr>
        <w:spacing w:after="0"/>
      </w:pPr>
    </w:p>
    <w:p w14:paraId="640205F9" w14:textId="77777777" w:rsidR="007F00F1" w:rsidRPr="005A0EC4" w:rsidRDefault="007F00F1" w:rsidP="007F00F1">
      <w:pPr>
        <w:spacing w:after="0"/>
      </w:pPr>
      <w:r w:rsidRPr="005A0EC4">
        <w:t>Post–Neoadjuvant Therapy: __ [Yes/No]</w:t>
      </w:r>
    </w:p>
    <w:p w14:paraId="3CAC0291" w14:textId="77777777" w:rsidR="007F00F1" w:rsidRDefault="007F00F1" w:rsidP="007F00F1">
      <w:pPr>
        <w:spacing w:after="0"/>
      </w:pPr>
      <w:r>
        <w:t>Weight: __</w:t>
      </w:r>
    </w:p>
    <w:p w14:paraId="2DEB37BD" w14:textId="77777777" w:rsidR="007F00F1" w:rsidRDefault="007F00F1" w:rsidP="007F00F1">
      <w:pPr>
        <w:spacing w:after="0"/>
      </w:pPr>
      <w:r>
        <w:t>Orientation: __</w:t>
      </w:r>
    </w:p>
    <w:p w14:paraId="33C616F1" w14:textId="77777777" w:rsidR="007F00F1" w:rsidRPr="00385020" w:rsidRDefault="007F00F1" w:rsidP="007F00F1">
      <w:pPr>
        <w:spacing w:after="0"/>
      </w:pPr>
      <w:r w:rsidRPr="00385020">
        <w:t>Measurements: __ cm (medial to lateral); __ cm (superior to inferior); __ cm (anterior to posterior)</w:t>
      </w:r>
    </w:p>
    <w:p w14:paraId="516AE7C1" w14:textId="77777777" w:rsidR="007F00F1" w:rsidRDefault="007F00F1" w:rsidP="007F00F1">
      <w:pPr>
        <w:spacing w:after="0"/>
      </w:pPr>
      <w:r>
        <w:t>Skin ellipse: __ cm (measure, describe)</w:t>
      </w:r>
    </w:p>
    <w:p w14:paraId="0D49A68A" w14:textId="77777777" w:rsidR="007F00F1" w:rsidRDefault="007F00F1" w:rsidP="007F00F1">
      <w:pPr>
        <w:spacing w:after="0"/>
      </w:pPr>
      <w:r>
        <w:t>Nipple-areola complex: __ cm (measure, describe)</w:t>
      </w:r>
    </w:p>
    <w:p w14:paraId="5D86C44A" w14:textId="77777777" w:rsidR="007F00F1" w:rsidRDefault="007F00F1" w:rsidP="007F00F1">
      <w:pPr>
        <w:spacing w:after="0"/>
      </w:pPr>
      <w:r>
        <w:t>Axillary tail: __ cm (measure, describe)</w:t>
      </w:r>
    </w:p>
    <w:p w14:paraId="162521A7" w14:textId="77777777" w:rsidR="007F00F1" w:rsidRDefault="007F00F1" w:rsidP="007F00F1">
      <w:pPr>
        <w:spacing w:after="0"/>
      </w:pPr>
    </w:p>
    <w:p w14:paraId="2988C42F" w14:textId="77777777" w:rsidR="007F00F1" w:rsidRPr="00B12B52" w:rsidRDefault="007F00F1" w:rsidP="007F00F1">
      <w:pPr>
        <w:spacing w:after="0"/>
      </w:pPr>
      <w:r w:rsidRPr="00385020">
        <w:t xml:space="preserve">Inking code:  </w:t>
      </w:r>
      <w:r w:rsidRPr="00B12B52">
        <w:t>Deep surface = black</w:t>
      </w:r>
      <w:r>
        <w:t>,</w:t>
      </w:r>
      <w:r w:rsidRPr="00B12B52">
        <w:t xml:space="preserve"> Anterior-superior surface = blue</w:t>
      </w:r>
      <w:r>
        <w:t xml:space="preserve">, Anterior-inferior surface = green, </w:t>
      </w:r>
      <w:r w:rsidRPr="00B40259">
        <w:rPr>
          <w:rFonts w:cstheme="minorHAnsi"/>
        </w:rPr>
        <w:t xml:space="preserve">If nipple-sparing: </w:t>
      </w:r>
      <w:r w:rsidRPr="00B40259">
        <w:rPr>
          <w:rFonts w:cstheme="minorHAnsi"/>
          <w:color w:val="000000"/>
        </w:rPr>
        <w:t>nipple base</w:t>
      </w:r>
      <w:r w:rsidRPr="00B40259">
        <w:rPr>
          <w:rFonts w:cstheme="minorHAnsi"/>
        </w:rPr>
        <w:t>= red</w:t>
      </w:r>
    </w:p>
    <w:p w14:paraId="7EDB019B" w14:textId="77777777" w:rsidR="007F00F1" w:rsidRDefault="007F00F1" w:rsidP="007F00F1">
      <w:pPr>
        <w:spacing w:after="0"/>
      </w:pPr>
    </w:p>
    <w:p w14:paraId="32D9A2E7" w14:textId="77777777" w:rsidR="007F00F1" w:rsidRDefault="007F00F1" w:rsidP="007F00F1">
      <w:pPr>
        <w:spacing w:after="0"/>
      </w:pPr>
      <w:r>
        <w:t>Pre</w:t>
      </w:r>
      <w:r w:rsidRPr="00C43EC5">
        <w:t xml:space="preserve">operative Images Available: </w:t>
      </w:r>
      <w:r>
        <w:t>__</w:t>
      </w:r>
      <w:r w:rsidRPr="00C43EC5">
        <w:t xml:space="preserve"> [Yes/No] </w:t>
      </w:r>
    </w:p>
    <w:p w14:paraId="624B3AAD" w14:textId="77777777" w:rsidR="007F00F1" w:rsidRPr="00B12B52" w:rsidRDefault="007F00F1" w:rsidP="007F00F1">
      <w:pPr>
        <w:spacing w:after="0"/>
      </w:pPr>
    </w:p>
    <w:p w14:paraId="7B16F8FA" w14:textId="77777777" w:rsidR="007F00F1" w:rsidRDefault="007F00F1" w:rsidP="007F00F1">
      <w:pPr>
        <w:spacing w:after="0"/>
      </w:pPr>
      <w:r>
        <w:t>Sectioning: from __ to __</w:t>
      </w:r>
    </w:p>
    <w:p w14:paraId="3B5A91DF" w14:textId="77777777" w:rsidR="007F00F1" w:rsidRDefault="007F00F1" w:rsidP="007F00F1">
      <w:pPr>
        <w:spacing w:after="0"/>
      </w:pPr>
      <w:r>
        <w:t>Total number of slices: __</w:t>
      </w:r>
    </w:p>
    <w:p w14:paraId="1C9AE604" w14:textId="77777777" w:rsidR="007F00F1" w:rsidRDefault="007F00F1" w:rsidP="007F00F1">
      <w:pPr>
        <w:spacing w:after="0"/>
      </w:pPr>
    </w:p>
    <w:p w14:paraId="7D76DE4C" w14:textId="77777777" w:rsidR="007F00F1" w:rsidRDefault="007F00F1" w:rsidP="007F00F1">
      <w:pPr>
        <w:spacing w:after="0"/>
      </w:pPr>
      <w:r w:rsidRPr="007F7E8B">
        <w:t>Specimen</w:t>
      </w:r>
      <w:r>
        <w:t>/</w:t>
      </w:r>
      <w:r w:rsidRPr="007F7E8B">
        <w:t xml:space="preserve">Slices sent for </w:t>
      </w:r>
      <w:proofErr w:type="spellStart"/>
      <w:r w:rsidRPr="00A1325E">
        <w:t>Faxitron</w:t>
      </w:r>
      <w:proofErr w:type="spellEnd"/>
      <w:r>
        <w:t>/</w:t>
      </w:r>
      <w:r w:rsidRPr="007F7E8B">
        <w:t xml:space="preserve">X-Ray: </w:t>
      </w:r>
      <w:r>
        <w:t xml:space="preserve">__ </w:t>
      </w:r>
      <w:r w:rsidRPr="007F7E8B">
        <w:t>[Yes/No]</w:t>
      </w:r>
      <w:r>
        <w:t xml:space="preserve"> </w:t>
      </w:r>
    </w:p>
    <w:p w14:paraId="543B0850" w14:textId="77777777" w:rsidR="007F00F1" w:rsidRDefault="007F00F1" w:rsidP="007F00F1">
      <w:pPr>
        <w:spacing w:after="0"/>
      </w:pPr>
      <w:r>
        <w:t>Specimen mapping/photos taken: __ [Yes/No]</w:t>
      </w:r>
    </w:p>
    <w:p w14:paraId="77BAC4E5" w14:textId="77777777" w:rsidR="007F00F1" w:rsidRDefault="007F00F1" w:rsidP="007F00F1">
      <w:pPr>
        <w:spacing w:after="0"/>
      </w:pPr>
    </w:p>
    <w:p w14:paraId="58EA897B" w14:textId="77777777" w:rsidR="007F00F1" w:rsidRDefault="007F00F1" w:rsidP="007F00F1">
      <w:pPr>
        <w:spacing w:after="0"/>
      </w:pPr>
    </w:p>
    <w:p w14:paraId="483F21F0" w14:textId="77777777" w:rsidR="007F00F1" w:rsidRDefault="007F00F1" w:rsidP="007F00F1">
      <w:pPr>
        <w:spacing w:after="0"/>
      </w:pPr>
    </w:p>
    <w:p w14:paraId="53206B3E" w14:textId="38A90C06" w:rsidR="007F00F1" w:rsidRPr="00481AE1" w:rsidRDefault="007F00F1" w:rsidP="007F00F1">
      <w:pPr>
        <w:spacing w:after="0"/>
      </w:pPr>
      <w:r w:rsidRPr="00481AE1">
        <w:lastRenderedPageBreak/>
        <w:t xml:space="preserve">Lesions Identified: __[Yes/No]; Number of lesion(s): ___Number of clips: __ Location of clips: __ </w:t>
      </w:r>
    </w:p>
    <w:p w14:paraId="1DBF12A6" w14:textId="77777777" w:rsidR="007F00F1" w:rsidRDefault="007F00F1" w:rsidP="007F00F1">
      <w:pPr>
        <w:spacing w:after="0"/>
      </w:pPr>
    </w:p>
    <w:p w14:paraId="2C85CB3D" w14:textId="77777777" w:rsidR="007F00F1" w:rsidRDefault="007F00F1" w:rsidP="007F00F1">
      <w:pPr>
        <w:spacing w:after="0"/>
      </w:pPr>
    </w:p>
    <w:p w14:paraId="463B3E13" w14:textId="23D2B61C" w:rsidR="007F00F1" w:rsidRDefault="007F00F1" w:rsidP="007F00F1">
      <w:pPr>
        <w:spacing w:after="0"/>
      </w:pPr>
      <w:r>
        <w:t>Lesion 1: __ (describe), position/location</w:t>
      </w:r>
    </w:p>
    <w:p w14:paraId="69C93B96" w14:textId="77777777" w:rsidR="007F00F1" w:rsidRDefault="007F00F1" w:rsidP="007F00F1">
      <w:pPr>
        <w:spacing w:after="0"/>
      </w:pPr>
      <w:r>
        <w:t>Size __</w:t>
      </w:r>
    </w:p>
    <w:p w14:paraId="67FFDDC7" w14:textId="77777777" w:rsidR="007F00F1" w:rsidRDefault="007F00F1" w:rsidP="007F00F1">
      <w:pPr>
        <w:spacing w:after="0"/>
      </w:pPr>
      <w:r>
        <w:t>Slices: __ to __</w:t>
      </w:r>
    </w:p>
    <w:p w14:paraId="5DEC17E6" w14:textId="77777777" w:rsidR="007F00F1" w:rsidRDefault="007F00F1" w:rsidP="007F00F1">
      <w:pPr>
        <w:spacing w:after="0"/>
      </w:pPr>
      <w:r>
        <w:t xml:space="preserve">Clip Information: Shape____, Slice#___; </w:t>
      </w:r>
      <w:proofErr w:type="spellStart"/>
      <w:r>
        <w:t>Magseed</w:t>
      </w:r>
      <w:proofErr w:type="spellEnd"/>
      <w:r>
        <w:t xml:space="preserve"> slice #</w:t>
      </w:r>
    </w:p>
    <w:p w14:paraId="455DAF04" w14:textId="77777777" w:rsidR="007F00F1" w:rsidRDefault="007F00F1" w:rsidP="007F00F1">
      <w:pPr>
        <w:spacing w:after="0"/>
      </w:pPr>
      <w:r>
        <w:t xml:space="preserve">Grossly evident biopsy site: </w:t>
      </w:r>
      <w:r w:rsidRPr="002D0DF0">
        <w:t>[Yes/No]</w:t>
      </w:r>
      <w:r>
        <w:t>, Slice# __</w:t>
      </w:r>
    </w:p>
    <w:p w14:paraId="36100BD6" w14:textId="77777777" w:rsidR="007F00F1" w:rsidRDefault="007F00F1" w:rsidP="007F00F1">
      <w:pPr>
        <w:spacing w:after="0"/>
      </w:pPr>
      <w:r>
        <w:t>Distance of lesion 1 from margins:</w:t>
      </w:r>
    </w:p>
    <w:p w14:paraId="20A2F35A" w14:textId="77777777" w:rsidR="007F00F1" w:rsidRDefault="007F00F1" w:rsidP="007F00F1">
      <w:pPr>
        <w:spacing w:after="0"/>
      </w:pPr>
      <w:r>
        <w:t xml:space="preserve">__ cm from </w:t>
      </w:r>
      <w:r w:rsidRPr="00B12B52">
        <w:t>Anterior-superior surface</w:t>
      </w:r>
    </w:p>
    <w:p w14:paraId="265E78AC" w14:textId="77777777" w:rsidR="007F00F1" w:rsidRDefault="007F00F1" w:rsidP="007F00F1">
      <w:pPr>
        <w:spacing w:after="0"/>
      </w:pPr>
      <w:r>
        <w:t>__ cm from Anterior-inferior surface</w:t>
      </w:r>
    </w:p>
    <w:p w14:paraId="11482213" w14:textId="77777777" w:rsidR="007F00F1" w:rsidRDefault="007F00F1" w:rsidP="007F00F1">
      <w:pPr>
        <w:spacing w:after="0"/>
      </w:pPr>
      <w:r>
        <w:t xml:space="preserve">__ cm from </w:t>
      </w:r>
      <w:r w:rsidRPr="00B12B52">
        <w:t>Deep surface</w:t>
      </w:r>
    </w:p>
    <w:p w14:paraId="174FE03D" w14:textId="77777777" w:rsidR="007F00F1" w:rsidRDefault="007F00F1" w:rsidP="007F00F1">
      <w:pPr>
        <w:spacing w:after="0"/>
      </w:pPr>
    </w:p>
    <w:p w14:paraId="6E5A3383" w14:textId="77777777" w:rsidR="007F00F1" w:rsidRDefault="007F00F1" w:rsidP="007F00F1">
      <w:pPr>
        <w:spacing w:after="0"/>
      </w:pPr>
      <w:r>
        <w:t>Lesion 2: __ (repeat items listed for lesion 1, if applicable)</w:t>
      </w:r>
    </w:p>
    <w:p w14:paraId="15772101" w14:textId="77777777" w:rsidR="007F00F1" w:rsidRDefault="007F00F1" w:rsidP="007F00F1">
      <w:pPr>
        <w:spacing w:after="0"/>
      </w:pPr>
    </w:p>
    <w:p w14:paraId="1639D2F2" w14:textId="77777777" w:rsidR="007F00F1" w:rsidRDefault="007F00F1" w:rsidP="007F00F1">
      <w:pPr>
        <w:spacing w:after="0"/>
      </w:pPr>
      <w:r>
        <w:t>Distance between lesions ___ and ___</w:t>
      </w:r>
      <w:proofErr w:type="gramStart"/>
      <w:r>
        <w:t>_ :</w:t>
      </w:r>
      <w:proofErr w:type="gramEnd"/>
      <w:r>
        <w:t xml:space="preserve"> __ cm (if applicable)</w:t>
      </w:r>
    </w:p>
    <w:p w14:paraId="435E4E81" w14:textId="77777777" w:rsidR="007F00F1" w:rsidRDefault="007F00F1" w:rsidP="007F00F1">
      <w:pPr>
        <w:spacing w:after="0"/>
      </w:pPr>
    </w:p>
    <w:p w14:paraId="13F6745F" w14:textId="77777777" w:rsidR="007F00F1" w:rsidRDefault="007F00F1" w:rsidP="007F00F1">
      <w:pPr>
        <w:spacing w:after="0"/>
      </w:pPr>
      <w:r w:rsidRPr="00DF7DB8">
        <w:t>The remainder of the uninvolved parenchyma</w:t>
      </w:r>
      <w:r>
        <w:t xml:space="preserve"> consists of ___% tan-yellow adipose tissue and ___% white fibrous tissue.</w:t>
      </w:r>
    </w:p>
    <w:p w14:paraId="70DB1B41" w14:textId="77777777" w:rsidR="007F00F1" w:rsidRDefault="007F00F1" w:rsidP="007F00F1">
      <w:pPr>
        <w:spacing w:after="0"/>
      </w:pPr>
      <w:r>
        <w:t xml:space="preserve">COMMENT: </w:t>
      </w:r>
    </w:p>
    <w:p w14:paraId="20B1760A" w14:textId="77777777" w:rsidR="007F00F1" w:rsidRDefault="007F00F1" w:rsidP="007F00F1">
      <w:pPr>
        <w:spacing w:after="0"/>
      </w:pPr>
    </w:p>
    <w:p w14:paraId="530A26FD" w14:textId="77777777" w:rsidR="007F00F1" w:rsidRDefault="007F00F1" w:rsidP="007F00F1">
      <w:pPr>
        <w:spacing w:after="0"/>
      </w:pPr>
      <w:r>
        <w:t xml:space="preserve">Cassette Summary: </w:t>
      </w:r>
    </w:p>
    <w:p w14:paraId="47868B15" w14:textId="77777777" w:rsidR="007F00F1" w:rsidRDefault="007F00F1" w:rsidP="007F00F1">
      <w:pPr>
        <w:spacing w:after="0"/>
      </w:pPr>
    </w:p>
    <w:p w14:paraId="73EAACAE" w14:textId="77777777" w:rsidR="007F00F1" w:rsidRPr="00B12B52" w:rsidRDefault="007F00F1" w:rsidP="007F00F1">
      <w:pPr>
        <w:spacing w:after="0"/>
      </w:pPr>
      <w:r w:rsidRPr="00B12B52">
        <w:t>Date/Time excised: __</w:t>
      </w:r>
    </w:p>
    <w:p w14:paraId="0CEF80F5" w14:textId="77777777" w:rsidR="007F00F1" w:rsidRPr="00B12B52" w:rsidRDefault="007F00F1" w:rsidP="007F00F1">
      <w:pPr>
        <w:spacing w:after="0"/>
      </w:pPr>
      <w:r w:rsidRPr="00B12B52">
        <w:t>Date/Time into formalin: __</w:t>
      </w:r>
    </w:p>
    <w:p w14:paraId="5B32E04A" w14:textId="77777777" w:rsidR="007F00F1" w:rsidRPr="00B12B52" w:rsidRDefault="007F00F1" w:rsidP="007F00F1">
      <w:pPr>
        <w:spacing w:after="0"/>
      </w:pPr>
      <w:r w:rsidRPr="00B12B52">
        <w:t xml:space="preserve">Cold ischemia time: # minutes </w:t>
      </w:r>
    </w:p>
    <w:p w14:paraId="49D353F2" w14:textId="77777777" w:rsidR="007F00F1" w:rsidRPr="00B12B52" w:rsidRDefault="007F00F1" w:rsidP="007F00F1">
      <w:pPr>
        <w:spacing w:after="0"/>
      </w:pPr>
      <w:r w:rsidRPr="00B12B52">
        <w:t xml:space="preserve">Fixative:  10% buffered formalin </w:t>
      </w:r>
    </w:p>
    <w:p w14:paraId="4B483551" w14:textId="77777777" w:rsidR="007F00F1" w:rsidRDefault="007F00F1" w:rsidP="007F00F1">
      <w:pPr>
        <w:spacing w:after="0"/>
      </w:pPr>
      <w:r>
        <w:t>Fixation time:  # hours, # minutes</w:t>
      </w:r>
    </w:p>
    <w:p w14:paraId="5AED2661" w14:textId="2D89FD4F" w:rsidR="007F00F1" w:rsidRDefault="007F00F1" w:rsidP="007F00F1">
      <w:pPr>
        <w:pStyle w:val="NormalWeb"/>
        <w:shd w:val="clear" w:color="auto" w:fill="FFFFFF"/>
        <w:spacing w:after="0" w:afterAutospacing="0"/>
        <w:rPr>
          <w:rFonts w:eastAsiaTheme="minorHAnsi"/>
          <w:color w:val="000000"/>
          <w:shd w:val="clear" w:color="auto" w:fill="FFFFFF"/>
        </w:rPr>
      </w:pPr>
    </w:p>
    <w:p w14:paraId="21C798DE" w14:textId="014035F9" w:rsidR="007F00F1" w:rsidRDefault="007F00F1" w:rsidP="007F00F1">
      <w:pPr>
        <w:pStyle w:val="NormalWeb"/>
        <w:shd w:val="clear" w:color="auto" w:fill="FFFFFF"/>
        <w:spacing w:after="0" w:afterAutospacing="0"/>
        <w:rPr>
          <w:rFonts w:eastAsiaTheme="minorHAnsi"/>
          <w:color w:val="000000"/>
          <w:shd w:val="clear" w:color="auto" w:fill="FFFFFF"/>
        </w:rPr>
      </w:pPr>
    </w:p>
    <w:p w14:paraId="17634336" w14:textId="56163978" w:rsidR="007F00F1" w:rsidRDefault="007F00F1" w:rsidP="007F00F1">
      <w:pPr>
        <w:pStyle w:val="NormalWeb"/>
        <w:shd w:val="clear" w:color="auto" w:fill="FFFFFF"/>
        <w:spacing w:after="0" w:afterAutospacing="0"/>
        <w:rPr>
          <w:rFonts w:eastAsiaTheme="minorHAnsi"/>
          <w:color w:val="000000"/>
          <w:shd w:val="clear" w:color="auto" w:fill="FFFFFF"/>
        </w:rPr>
      </w:pPr>
    </w:p>
    <w:p w14:paraId="2DA7A78B" w14:textId="13D353B8" w:rsidR="007F00F1" w:rsidRDefault="007F00F1" w:rsidP="007F00F1">
      <w:pPr>
        <w:pStyle w:val="NormalWeb"/>
        <w:shd w:val="clear" w:color="auto" w:fill="FFFFFF"/>
        <w:spacing w:after="0" w:afterAutospacing="0"/>
        <w:rPr>
          <w:rFonts w:eastAsiaTheme="minorHAnsi"/>
          <w:color w:val="000000"/>
          <w:shd w:val="clear" w:color="auto" w:fill="FFFFFF"/>
        </w:rPr>
      </w:pPr>
    </w:p>
    <w:p w14:paraId="2D3F739D" w14:textId="76432998" w:rsidR="007F00F1" w:rsidRDefault="007F00F1" w:rsidP="007F00F1">
      <w:pPr>
        <w:pStyle w:val="NormalWeb"/>
        <w:shd w:val="clear" w:color="auto" w:fill="FFFFFF"/>
        <w:spacing w:after="0" w:afterAutospacing="0"/>
        <w:rPr>
          <w:rFonts w:eastAsiaTheme="minorHAnsi"/>
          <w:color w:val="000000"/>
          <w:shd w:val="clear" w:color="auto" w:fill="FFFFFF"/>
        </w:rPr>
      </w:pPr>
    </w:p>
    <w:p w14:paraId="099FAB13" w14:textId="4D72BF4F" w:rsidR="007F00F1" w:rsidRDefault="007F00F1" w:rsidP="007F00F1">
      <w:pPr>
        <w:pStyle w:val="NormalWeb"/>
        <w:shd w:val="clear" w:color="auto" w:fill="FFFFFF"/>
        <w:spacing w:after="0" w:afterAutospacing="0"/>
        <w:rPr>
          <w:rFonts w:eastAsiaTheme="minorHAnsi"/>
          <w:color w:val="000000"/>
          <w:shd w:val="clear" w:color="auto" w:fill="FFFFFF"/>
        </w:rPr>
      </w:pPr>
    </w:p>
    <w:p w14:paraId="46221782" w14:textId="24ECBFF4" w:rsidR="007F00F1" w:rsidRDefault="007F00F1" w:rsidP="007F00F1">
      <w:pPr>
        <w:pStyle w:val="NormalWeb"/>
        <w:shd w:val="clear" w:color="auto" w:fill="FFFFFF"/>
        <w:spacing w:after="0" w:afterAutospacing="0"/>
        <w:rPr>
          <w:rFonts w:eastAsiaTheme="minorHAnsi"/>
          <w:color w:val="000000"/>
          <w:shd w:val="clear" w:color="auto" w:fill="FFFFFF"/>
        </w:rPr>
      </w:pPr>
    </w:p>
    <w:p w14:paraId="298CB26F" w14:textId="15A6080C" w:rsidR="007F00F1" w:rsidRDefault="007F00F1" w:rsidP="007F00F1">
      <w:pPr>
        <w:pStyle w:val="NormalWeb"/>
        <w:shd w:val="clear" w:color="auto" w:fill="FFFFFF"/>
        <w:spacing w:after="0" w:afterAutospacing="0"/>
        <w:rPr>
          <w:rFonts w:eastAsiaTheme="minorHAnsi"/>
          <w:color w:val="000000"/>
          <w:shd w:val="clear" w:color="auto" w:fill="FFFFFF"/>
        </w:rPr>
      </w:pPr>
    </w:p>
    <w:p w14:paraId="1D8F5EEC" w14:textId="20393DCE" w:rsidR="007F00F1" w:rsidRDefault="007F00F1" w:rsidP="007F00F1">
      <w:pPr>
        <w:pStyle w:val="NormalWeb"/>
        <w:shd w:val="clear" w:color="auto" w:fill="FFFFFF"/>
        <w:spacing w:after="0" w:afterAutospacing="0"/>
        <w:rPr>
          <w:rFonts w:eastAsiaTheme="minorHAnsi"/>
          <w:color w:val="000000"/>
          <w:shd w:val="clear" w:color="auto" w:fill="FFFFFF"/>
        </w:rPr>
      </w:pPr>
    </w:p>
    <w:p w14:paraId="4F04D8E8" w14:textId="08022AA8" w:rsidR="007F00F1" w:rsidRPr="007F00F1" w:rsidRDefault="007F00F1" w:rsidP="007F00F1">
      <w:pPr>
        <w:pStyle w:val="NormalWeb"/>
        <w:shd w:val="clear" w:color="auto" w:fill="FFFFFF"/>
        <w:spacing w:after="0" w:afterAutospacing="0"/>
        <w:rPr>
          <w:rFonts w:eastAsiaTheme="minorHAnsi"/>
          <w:color w:val="000000"/>
          <w:shd w:val="clear" w:color="auto" w:fill="FFFFFF"/>
        </w:rPr>
      </w:pPr>
      <w:r>
        <w:rPr>
          <w:noProof/>
        </w:rPr>
        <w:drawing>
          <wp:inline distT="0" distB="0" distL="0" distR="0" wp14:anchorId="562B117F" wp14:editId="7EAA3D8E">
            <wp:extent cx="5943600" cy="4190726"/>
            <wp:effectExtent l="0" t="0" r="0" b="635"/>
            <wp:docPr id="3" name="Picture 3"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h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190726"/>
                    </a:xfrm>
                    <a:prstGeom prst="rect">
                      <a:avLst/>
                    </a:prstGeom>
                    <a:noFill/>
                    <a:ln>
                      <a:noFill/>
                    </a:ln>
                  </pic:spPr>
                </pic:pic>
              </a:graphicData>
            </a:graphic>
          </wp:inline>
        </w:drawing>
      </w:r>
    </w:p>
    <w:sectPr w:rsidR="007F00F1" w:rsidRPr="007F00F1"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0AACD" w14:textId="77777777" w:rsidR="00F035FF" w:rsidRDefault="00F035FF" w:rsidP="00C84ED3">
      <w:pPr>
        <w:spacing w:after="0" w:line="240" w:lineRule="auto"/>
      </w:pPr>
      <w:r>
        <w:separator/>
      </w:r>
    </w:p>
  </w:endnote>
  <w:endnote w:type="continuationSeparator" w:id="0">
    <w:p w14:paraId="5ECDDEB0" w14:textId="77777777"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1DF4" w14:textId="77777777" w:rsidR="00F035FF" w:rsidRDefault="00F035FF" w:rsidP="00C84ED3">
      <w:pPr>
        <w:spacing w:after="0" w:line="240" w:lineRule="auto"/>
      </w:pPr>
      <w:r>
        <w:separator/>
      </w:r>
    </w:p>
  </w:footnote>
  <w:footnote w:type="continuationSeparator" w:id="0">
    <w:p w14:paraId="547FEE32" w14:textId="77777777"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F097" w14:textId="77777777"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B3FDC">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B3FDC">
      <w:rPr>
        <w:rFonts w:ascii="Arial" w:hAnsi="Arial" w:cs="Arial"/>
        <w:noProof/>
        <w:sz w:val="28"/>
      </w:rPr>
      <w:t>3</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04591" w14:textId="77777777" w:rsidR="00E872E3" w:rsidRDefault="000A2FF3"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8752" behindDoc="0" locked="0" layoutInCell="1" allowOverlap="1" wp14:anchorId="67FC15C0" wp14:editId="4CDB5232">
          <wp:simplePos x="0" y="0"/>
          <wp:positionH relativeFrom="column">
            <wp:posOffset>-625033</wp:posOffset>
          </wp:positionH>
          <wp:positionV relativeFrom="paragraph">
            <wp:posOffset>167182</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14:paraId="2A499C00" w14:textId="77777777" w:rsidR="00E872E3" w:rsidRDefault="00E872E3" w:rsidP="00E872E3">
    <w:pPr>
      <w:pStyle w:val="Header"/>
      <w:tabs>
        <w:tab w:val="clear" w:pos="4680"/>
        <w:tab w:val="left" w:pos="1719"/>
        <w:tab w:val="left" w:pos="2948"/>
        <w:tab w:val="left" w:pos="7091"/>
        <w:tab w:val="left" w:pos="9360"/>
      </w:tabs>
      <w:ind w:left="-1260"/>
    </w:pPr>
  </w:p>
  <w:p w14:paraId="64F27B0C" w14:textId="77777777"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6704" behindDoc="0" locked="0" layoutInCell="1" allowOverlap="1" wp14:anchorId="14ED3424" wp14:editId="6AF5F2BC">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E1632"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32567EC4" w14:textId="55574331" w:rsidR="00446221" w:rsidRPr="00E872E3" w:rsidRDefault="00796A48" w:rsidP="007D0814">
                          <w:pPr>
                            <w:jc w:val="center"/>
                            <w:rPr>
                              <w:rFonts w:ascii="Arial" w:hAnsi="Arial" w:cs="Arial"/>
                              <w:sz w:val="28"/>
                              <w:szCs w:val="28"/>
                            </w:rPr>
                          </w:pPr>
                          <w:r>
                            <w:rPr>
                              <w:rFonts w:ascii="Arial" w:hAnsi="Arial" w:cs="Arial"/>
                              <w:sz w:val="28"/>
                              <w:szCs w:val="28"/>
                            </w:rPr>
                            <w:t>Mastectomy</w:t>
                          </w:r>
                          <w:r w:rsidR="007F00F1">
                            <w:rPr>
                              <w:rFonts w:ascii="Arial" w:hAnsi="Arial" w:cs="Arial"/>
                              <w:sz w:val="28"/>
                              <w:szCs w:val="28"/>
                            </w:rPr>
                            <w:t xml:space="preserve"> (with template)</w:t>
                          </w:r>
                        </w:p>
                        <w:p w14:paraId="3B49EFC2" w14:textId="77777777"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D3424"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" fillcolor="white [3201]" stroked="f" strokeweight=".5pt">
              <v:textbox>
                <w:txbxContent>
                  <w:p w14:paraId="786E1632" w14:textId="77777777"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14:paraId="32567EC4" w14:textId="55574331" w:rsidR="00446221" w:rsidRPr="00E872E3" w:rsidRDefault="00796A48" w:rsidP="007D0814">
                    <w:pPr>
                      <w:jc w:val="center"/>
                      <w:rPr>
                        <w:rFonts w:ascii="Arial" w:hAnsi="Arial" w:cs="Arial"/>
                        <w:sz w:val="28"/>
                        <w:szCs w:val="28"/>
                      </w:rPr>
                    </w:pPr>
                    <w:r>
                      <w:rPr>
                        <w:rFonts w:ascii="Arial" w:hAnsi="Arial" w:cs="Arial"/>
                        <w:sz w:val="28"/>
                        <w:szCs w:val="28"/>
                      </w:rPr>
                      <w:t>Mastectomy</w:t>
                    </w:r>
                    <w:r w:rsidR="007F00F1">
                      <w:rPr>
                        <w:rFonts w:ascii="Arial" w:hAnsi="Arial" w:cs="Arial"/>
                        <w:sz w:val="28"/>
                        <w:szCs w:val="28"/>
                      </w:rPr>
                      <w:t xml:space="preserve"> (with template)</w:t>
                    </w:r>
                  </w:p>
                  <w:p w14:paraId="3B49EFC2" w14:textId="77777777" w:rsidR="00446221" w:rsidRPr="00BE30D9" w:rsidRDefault="00446221" w:rsidP="00840125">
                    <w:pPr>
                      <w:jc w:val="center"/>
                      <w:rPr>
                        <w:rFonts w:ascii="Arial" w:hAnsi="Arial" w:cs="Arial"/>
                        <w:sz w:val="16"/>
                        <w:szCs w:val="16"/>
                      </w:rPr>
                    </w:pPr>
                    <w:r>
                      <w:rPr>
                        <w:rFonts w:ascii="Arial" w:hAnsi="Arial" w:cs="Arial"/>
                        <w:sz w:val="16"/>
                        <w:szCs w:val="16"/>
                      </w:rPr>
                      <w:t xml:space="preserve">Printed Copies are not always </w:t>
                    </w:r>
                    <w:proofErr w:type="gramStart"/>
                    <w:r>
                      <w:rPr>
                        <w:rFonts w:ascii="Arial" w:hAnsi="Arial" w:cs="Arial"/>
                        <w:sz w:val="16"/>
                        <w:szCs w:val="16"/>
                      </w:rPr>
                      <w:t>up-to-date</w:t>
                    </w:r>
                    <w:proofErr w:type="gramEnd"/>
                    <w:r>
                      <w:rPr>
                        <w:rFonts w:ascii="Arial" w:hAnsi="Arial" w:cs="Arial"/>
                        <w:sz w:val="16"/>
                        <w:szCs w:val="16"/>
                      </w:rPr>
                      <w:t>-See online for current version.</w:t>
                    </w:r>
                  </w:p>
                </w:txbxContent>
              </v:textbox>
            </v:shape>
          </w:pict>
        </mc:Fallback>
      </mc:AlternateContent>
    </w:r>
  </w:p>
  <w:p w14:paraId="45676D66" w14:textId="77777777" w:rsidR="00E872E3" w:rsidRDefault="00E872E3" w:rsidP="00E872E3">
    <w:pPr>
      <w:pStyle w:val="Header"/>
      <w:tabs>
        <w:tab w:val="clear" w:pos="4680"/>
        <w:tab w:val="left" w:pos="1719"/>
        <w:tab w:val="left" w:pos="2948"/>
        <w:tab w:val="left" w:pos="7091"/>
        <w:tab w:val="left" w:pos="9360"/>
      </w:tabs>
      <w:ind w:left="-1260"/>
    </w:pPr>
  </w:p>
  <w:p w14:paraId="2BDCCD6E" w14:textId="77777777" w:rsidR="00E872E3" w:rsidRDefault="00E872E3" w:rsidP="00E872E3">
    <w:pPr>
      <w:pStyle w:val="Header"/>
      <w:tabs>
        <w:tab w:val="clear" w:pos="4680"/>
        <w:tab w:val="left" w:pos="1719"/>
        <w:tab w:val="left" w:pos="2948"/>
        <w:tab w:val="left" w:pos="7091"/>
        <w:tab w:val="left" w:pos="9360"/>
      </w:tabs>
      <w:ind w:left="-1260"/>
    </w:pPr>
  </w:p>
  <w:p w14:paraId="50C1B39A" w14:textId="77777777" w:rsidR="00E872E3" w:rsidRDefault="00E872E3" w:rsidP="00E872E3">
    <w:pPr>
      <w:pStyle w:val="Header"/>
      <w:tabs>
        <w:tab w:val="clear" w:pos="4680"/>
        <w:tab w:val="left" w:pos="1719"/>
        <w:tab w:val="left" w:pos="2948"/>
        <w:tab w:val="left" w:pos="7091"/>
        <w:tab w:val="left" w:pos="9360"/>
      </w:tabs>
      <w:ind w:left="-1260"/>
    </w:pPr>
  </w:p>
  <w:p w14:paraId="3213EF17" w14:textId="77777777" w:rsidR="00E872E3" w:rsidRDefault="00E872E3" w:rsidP="00E872E3">
    <w:pPr>
      <w:pStyle w:val="Header"/>
      <w:tabs>
        <w:tab w:val="clear" w:pos="4680"/>
        <w:tab w:val="left" w:pos="1719"/>
        <w:tab w:val="left" w:pos="2948"/>
        <w:tab w:val="left" w:pos="7091"/>
        <w:tab w:val="left" w:pos="9360"/>
      </w:tabs>
      <w:ind w:left="-1260"/>
    </w:pPr>
  </w:p>
  <w:p w14:paraId="41C81E85" w14:textId="77777777"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FB3FDC">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FB3FDC">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D1D"/>
    <w:multiLevelType w:val="multilevel"/>
    <w:tmpl w:val="E7FE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35F59"/>
    <w:multiLevelType w:val="hybridMultilevel"/>
    <w:tmpl w:val="2B945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35662"/>
    <w:multiLevelType w:val="multilevel"/>
    <w:tmpl w:val="4C6E7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4326AD"/>
    <w:multiLevelType w:val="hybridMultilevel"/>
    <w:tmpl w:val="F5D4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2C0A36"/>
    <w:multiLevelType w:val="multilevel"/>
    <w:tmpl w:val="C23A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A1274"/>
    <w:multiLevelType w:val="hybridMultilevel"/>
    <w:tmpl w:val="3D02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F76F1"/>
    <w:multiLevelType w:val="multilevel"/>
    <w:tmpl w:val="B44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1A5C7F"/>
    <w:multiLevelType w:val="hybridMultilevel"/>
    <w:tmpl w:val="9184E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D345D"/>
    <w:multiLevelType w:val="multilevel"/>
    <w:tmpl w:val="2436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F04EB"/>
    <w:multiLevelType w:val="multilevel"/>
    <w:tmpl w:val="BAC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22310E"/>
    <w:multiLevelType w:val="hybridMultilevel"/>
    <w:tmpl w:val="596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B0271"/>
    <w:multiLevelType w:val="multilevel"/>
    <w:tmpl w:val="8FB2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D6DFE"/>
    <w:multiLevelType w:val="multilevel"/>
    <w:tmpl w:val="103C1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323383"/>
    <w:multiLevelType w:val="multilevel"/>
    <w:tmpl w:val="ADC2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06599"/>
    <w:multiLevelType w:val="hybridMultilevel"/>
    <w:tmpl w:val="C888C5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BE3308"/>
    <w:multiLevelType w:val="multilevel"/>
    <w:tmpl w:val="D228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3357D"/>
    <w:multiLevelType w:val="multilevel"/>
    <w:tmpl w:val="76E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0751F"/>
    <w:multiLevelType w:val="multilevel"/>
    <w:tmpl w:val="09BA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10451E"/>
    <w:multiLevelType w:val="multilevel"/>
    <w:tmpl w:val="C482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45D03"/>
    <w:multiLevelType w:val="hybridMultilevel"/>
    <w:tmpl w:val="1AE6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13AA4"/>
    <w:multiLevelType w:val="multilevel"/>
    <w:tmpl w:val="B0CC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94086E"/>
    <w:multiLevelType w:val="multilevel"/>
    <w:tmpl w:val="17E65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C203C4"/>
    <w:multiLevelType w:val="multilevel"/>
    <w:tmpl w:val="55668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0F3C2E"/>
    <w:multiLevelType w:val="multilevel"/>
    <w:tmpl w:val="F4C6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C0944"/>
    <w:multiLevelType w:val="multilevel"/>
    <w:tmpl w:val="3BCC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542339"/>
    <w:multiLevelType w:val="multilevel"/>
    <w:tmpl w:val="F83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299479">
    <w:abstractNumId w:val="3"/>
  </w:num>
  <w:num w:numId="2" w16cid:durableId="1199003382">
    <w:abstractNumId w:val="14"/>
  </w:num>
  <w:num w:numId="3" w16cid:durableId="1814634158">
    <w:abstractNumId w:val="7"/>
  </w:num>
  <w:num w:numId="4" w16cid:durableId="831141409">
    <w:abstractNumId w:val="10"/>
  </w:num>
  <w:num w:numId="5" w16cid:durableId="2126461424">
    <w:abstractNumId w:val="21"/>
  </w:num>
  <w:num w:numId="6" w16cid:durableId="1630083805">
    <w:abstractNumId w:val="4"/>
  </w:num>
  <w:num w:numId="7" w16cid:durableId="1097015781">
    <w:abstractNumId w:val="25"/>
  </w:num>
  <w:num w:numId="8" w16cid:durableId="1383627579">
    <w:abstractNumId w:val="20"/>
  </w:num>
  <w:num w:numId="9" w16cid:durableId="1333988066">
    <w:abstractNumId w:val="12"/>
  </w:num>
  <w:num w:numId="10" w16cid:durableId="362903086">
    <w:abstractNumId w:val="11"/>
  </w:num>
  <w:num w:numId="11" w16cid:durableId="423038440">
    <w:abstractNumId w:val="13"/>
  </w:num>
  <w:num w:numId="12" w16cid:durableId="1029600133">
    <w:abstractNumId w:val="22"/>
  </w:num>
  <w:num w:numId="13" w16cid:durableId="881403634">
    <w:abstractNumId w:val="8"/>
  </w:num>
  <w:num w:numId="14" w16cid:durableId="1850213800">
    <w:abstractNumId w:val="0"/>
  </w:num>
  <w:num w:numId="15" w16cid:durableId="1875457843">
    <w:abstractNumId w:val="18"/>
  </w:num>
  <w:num w:numId="16" w16cid:durableId="1165896766">
    <w:abstractNumId w:val="9"/>
  </w:num>
  <w:num w:numId="17" w16cid:durableId="290787673">
    <w:abstractNumId w:val="15"/>
  </w:num>
  <w:num w:numId="18" w16cid:durableId="1690719871">
    <w:abstractNumId w:val="2"/>
  </w:num>
  <w:num w:numId="19" w16cid:durableId="2077891776">
    <w:abstractNumId w:val="23"/>
  </w:num>
  <w:num w:numId="20" w16cid:durableId="1770546621">
    <w:abstractNumId w:val="6"/>
  </w:num>
  <w:num w:numId="21" w16cid:durableId="227884371">
    <w:abstractNumId w:val="16"/>
  </w:num>
  <w:num w:numId="22" w16cid:durableId="1113404580">
    <w:abstractNumId w:val="24"/>
  </w:num>
  <w:num w:numId="23" w16cid:durableId="456918010">
    <w:abstractNumId w:val="17"/>
  </w:num>
  <w:num w:numId="24" w16cid:durableId="57554978">
    <w:abstractNumId w:val="5"/>
  </w:num>
  <w:num w:numId="25" w16cid:durableId="1651133646">
    <w:abstractNumId w:val="1"/>
  </w:num>
  <w:num w:numId="26" w16cid:durableId="1410805676">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CB"/>
    <w:rsid w:val="000850CB"/>
    <w:rsid w:val="000A2FF3"/>
    <w:rsid w:val="000B3EC7"/>
    <w:rsid w:val="000D6344"/>
    <w:rsid w:val="00171E4F"/>
    <w:rsid w:val="002451EE"/>
    <w:rsid w:val="00283BF5"/>
    <w:rsid w:val="00301DAA"/>
    <w:rsid w:val="00317C1B"/>
    <w:rsid w:val="00321CC5"/>
    <w:rsid w:val="003B476A"/>
    <w:rsid w:val="003C1EF8"/>
    <w:rsid w:val="003C25FB"/>
    <w:rsid w:val="00446221"/>
    <w:rsid w:val="00551728"/>
    <w:rsid w:val="00665E28"/>
    <w:rsid w:val="00682170"/>
    <w:rsid w:val="006825CB"/>
    <w:rsid w:val="00796A48"/>
    <w:rsid w:val="007B25FF"/>
    <w:rsid w:val="007D0814"/>
    <w:rsid w:val="007F00F1"/>
    <w:rsid w:val="00811CEE"/>
    <w:rsid w:val="00840125"/>
    <w:rsid w:val="00881728"/>
    <w:rsid w:val="008A43BF"/>
    <w:rsid w:val="008A55B9"/>
    <w:rsid w:val="008D351E"/>
    <w:rsid w:val="008D382A"/>
    <w:rsid w:val="008F49AE"/>
    <w:rsid w:val="00950234"/>
    <w:rsid w:val="00955374"/>
    <w:rsid w:val="0096388F"/>
    <w:rsid w:val="009648D8"/>
    <w:rsid w:val="009C2CD1"/>
    <w:rsid w:val="009F442C"/>
    <w:rsid w:val="009F5470"/>
    <w:rsid w:val="00AC202D"/>
    <w:rsid w:val="00AD154F"/>
    <w:rsid w:val="00AE367E"/>
    <w:rsid w:val="00B013D3"/>
    <w:rsid w:val="00B50DE6"/>
    <w:rsid w:val="00B612BD"/>
    <w:rsid w:val="00B62B1D"/>
    <w:rsid w:val="00B90A51"/>
    <w:rsid w:val="00BA4C99"/>
    <w:rsid w:val="00BA588D"/>
    <w:rsid w:val="00BE30D9"/>
    <w:rsid w:val="00BF1046"/>
    <w:rsid w:val="00C84ED3"/>
    <w:rsid w:val="00D357D6"/>
    <w:rsid w:val="00D4158B"/>
    <w:rsid w:val="00D81746"/>
    <w:rsid w:val="00DA6CC9"/>
    <w:rsid w:val="00DD421B"/>
    <w:rsid w:val="00E03C5B"/>
    <w:rsid w:val="00E044B1"/>
    <w:rsid w:val="00E05C0F"/>
    <w:rsid w:val="00E32F71"/>
    <w:rsid w:val="00E47039"/>
    <w:rsid w:val="00E872E3"/>
    <w:rsid w:val="00E91223"/>
    <w:rsid w:val="00ED4620"/>
    <w:rsid w:val="00EF3E82"/>
    <w:rsid w:val="00F035FF"/>
    <w:rsid w:val="00F23896"/>
    <w:rsid w:val="00F26230"/>
    <w:rsid w:val="00F966F6"/>
    <w:rsid w:val="00FB0ECB"/>
    <w:rsid w:val="00FB3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0F5466"/>
  <w15:docId w15:val="{E275BFAF-2B88-458B-83CE-5F8D0A03F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unhideWhenUsed/>
    <w:rsid w:val="00EF3E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3E82"/>
  </w:style>
  <w:style w:type="character" w:styleId="Strong">
    <w:name w:val="Strong"/>
    <w:basedOn w:val="DefaultParagraphFont"/>
    <w:uiPriority w:val="22"/>
    <w:qFormat/>
    <w:rsid w:val="00EF3E82"/>
    <w:rPr>
      <w:b/>
      <w:bCs/>
    </w:rPr>
  </w:style>
  <w:style w:type="paragraph" w:styleId="ListParagraph">
    <w:name w:val="List Paragraph"/>
    <w:basedOn w:val="Normal"/>
    <w:uiPriority w:val="34"/>
    <w:qFormat/>
    <w:rsid w:val="00EF3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127652">
      <w:bodyDiv w:val="1"/>
      <w:marLeft w:val="0"/>
      <w:marRight w:val="0"/>
      <w:marTop w:val="0"/>
      <w:marBottom w:val="0"/>
      <w:divBdr>
        <w:top w:val="none" w:sz="0" w:space="0" w:color="auto"/>
        <w:left w:val="none" w:sz="0" w:space="0" w:color="auto"/>
        <w:bottom w:val="none" w:sz="0" w:space="0" w:color="auto"/>
        <w:right w:val="none" w:sz="0" w:space="0" w:color="auto"/>
      </w:divBdr>
    </w:div>
    <w:div w:id="820195158">
      <w:bodyDiv w:val="1"/>
      <w:marLeft w:val="0"/>
      <w:marRight w:val="0"/>
      <w:marTop w:val="0"/>
      <w:marBottom w:val="0"/>
      <w:divBdr>
        <w:top w:val="none" w:sz="0" w:space="0" w:color="auto"/>
        <w:left w:val="none" w:sz="0" w:space="0" w:color="auto"/>
        <w:bottom w:val="none" w:sz="0" w:space="0" w:color="auto"/>
        <w:right w:val="none" w:sz="0" w:space="0" w:color="auto"/>
      </w:divBdr>
    </w:div>
    <w:div w:id="917402925">
      <w:bodyDiv w:val="1"/>
      <w:marLeft w:val="0"/>
      <w:marRight w:val="0"/>
      <w:marTop w:val="0"/>
      <w:marBottom w:val="0"/>
      <w:divBdr>
        <w:top w:val="none" w:sz="0" w:space="0" w:color="auto"/>
        <w:left w:val="none" w:sz="0" w:space="0" w:color="auto"/>
        <w:bottom w:val="none" w:sz="0" w:space="0" w:color="auto"/>
        <w:right w:val="none" w:sz="0" w:space="0" w:color="auto"/>
      </w:divBdr>
    </w:div>
    <w:div w:id="1561593881">
      <w:bodyDiv w:val="1"/>
      <w:marLeft w:val="0"/>
      <w:marRight w:val="0"/>
      <w:marTop w:val="0"/>
      <w:marBottom w:val="0"/>
      <w:divBdr>
        <w:top w:val="none" w:sz="0" w:space="0" w:color="auto"/>
        <w:left w:val="none" w:sz="0" w:space="0" w:color="auto"/>
        <w:bottom w:val="none" w:sz="0" w:space="0" w:color="auto"/>
        <w:right w:val="none" w:sz="0" w:space="0" w:color="auto"/>
      </w:divBdr>
    </w:div>
    <w:div w:id="1619145024">
      <w:bodyDiv w:val="1"/>
      <w:marLeft w:val="0"/>
      <w:marRight w:val="0"/>
      <w:marTop w:val="0"/>
      <w:marBottom w:val="0"/>
      <w:divBdr>
        <w:top w:val="none" w:sz="0" w:space="0" w:color="auto"/>
        <w:left w:val="none" w:sz="0" w:space="0" w:color="auto"/>
        <w:bottom w:val="none" w:sz="0" w:space="0" w:color="auto"/>
        <w:right w:val="none" w:sz="0" w:space="0" w:color="auto"/>
      </w:divBdr>
    </w:div>
    <w:div w:id="1847205530">
      <w:bodyDiv w:val="1"/>
      <w:marLeft w:val="0"/>
      <w:marRight w:val="0"/>
      <w:marTop w:val="0"/>
      <w:marBottom w:val="0"/>
      <w:divBdr>
        <w:top w:val="none" w:sz="0" w:space="0" w:color="auto"/>
        <w:left w:val="none" w:sz="0" w:space="0" w:color="auto"/>
        <w:bottom w:val="none" w:sz="0" w:space="0" w:color="auto"/>
        <w:right w:val="none" w:sz="0" w:space="0" w:color="auto"/>
      </w:divBdr>
    </w:div>
    <w:div w:id="2100711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AE311-0F85-4675-9254-A87A6DACA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4196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Mucha, Kathy</cp:lastModifiedBy>
  <cp:revision>2</cp:revision>
  <dcterms:created xsi:type="dcterms:W3CDTF">2023-05-12T03:27:00Z</dcterms:created>
  <dcterms:modified xsi:type="dcterms:W3CDTF">2023-05-12T03:27:00Z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